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16F4" w:rsidRPr="0007514E" w:rsidRDefault="00F816F4" w:rsidP="0007514E">
      <w:pPr>
        <w:spacing w:line="480" w:lineRule="auto"/>
        <w:rPr>
          <w:rFonts w:ascii="Times New Roman" w:hAnsi="Times New Roman" w:cs="Times New Roman"/>
          <w:sz w:val="24"/>
          <w:szCs w:val="24"/>
        </w:rPr>
      </w:pPr>
    </w:p>
    <w:p w:rsidR="00F816F4" w:rsidRPr="0007514E" w:rsidRDefault="00F816F4" w:rsidP="0007514E">
      <w:pPr>
        <w:spacing w:line="480" w:lineRule="auto"/>
        <w:rPr>
          <w:rFonts w:ascii="Times New Roman" w:hAnsi="Times New Roman" w:cs="Times New Roman"/>
          <w:sz w:val="24"/>
          <w:szCs w:val="24"/>
        </w:rPr>
      </w:pPr>
    </w:p>
    <w:p w:rsidR="00F816F4" w:rsidRPr="0007514E" w:rsidRDefault="00F816F4" w:rsidP="0007514E">
      <w:pPr>
        <w:spacing w:line="480" w:lineRule="auto"/>
        <w:rPr>
          <w:rFonts w:ascii="Times New Roman" w:hAnsi="Times New Roman" w:cs="Times New Roman"/>
          <w:sz w:val="24"/>
          <w:szCs w:val="24"/>
        </w:rPr>
      </w:pPr>
    </w:p>
    <w:p w:rsidR="00F816F4" w:rsidRPr="0007514E" w:rsidRDefault="00F816F4" w:rsidP="0007514E">
      <w:pPr>
        <w:spacing w:line="480" w:lineRule="auto"/>
        <w:rPr>
          <w:rFonts w:ascii="Times New Roman" w:hAnsi="Times New Roman" w:cs="Times New Roman"/>
          <w:sz w:val="24"/>
          <w:szCs w:val="24"/>
        </w:rPr>
      </w:pPr>
    </w:p>
    <w:p w:rsidR="00F816F4" w:rsidRPr="0007514E" w:rsidRDefault="00F816F4" w:rsidP="0007514E">
      <w:pPr>
        <w:spacing w:line="480" w:lineRule="auto"/>
        <w:rPr>
          <w:rFonts w:ascii="Times New Roman" w:hAnsi="Times New Roman" w:cs="Times New Roman"/>
          <w:sz w:val="24"/>
          <w:szCs w:val="24"/>
        </w:rPr>
      </w:pPr>
    </w:p>
    <w:p w:rsidR="00F816F4" w:rsidRPr="0007514E" w:rsidRDefault="00F816F4" w:rsidP="0007514E">
      <w:pPr>
        <w:spacing w:line="480" w:lineRule="auto"/>
        <w:rPr>
          <w:rFonts w:ascii="Times New Roman" w:hAnsi="Times New Roman" w:cs="Times New Roman"/>
          <w:sz w:val="24"/>
          <w:szCs w:val="24"/>
        </w:rPr>
      </w:pPr>
    </w:p>
    <w:p w:rsidR="00F816F4" w:rsidRPr="0007514E" w:rsidRDefault="00F816F4" w:rsidP="0007514E">
      <w:pPr>
        <w:spacing w:line="480" w:lineRule="auto"/>
        <w:rPr>
          <w:rFonts w:ascii="Times New Roman" w:hAnsi="Times New Roman" w:cs="Times New Roman"/>
          <w:sz w:val="24"/>
          <w:szCs w:val="24"/>
        </w:rPr>
      </w:pPr>
    </w:p>
    <w:p w:rsidR="00F816F4" w:rsidRPr="0007514E" w:rsidRDefault="00F816F4" w:rsidP="0007514E">
      <w:pPr>
        <w:spacing w:line="480" w:lineRule="auto"/>
        <w:rPr>
          <w:rFonts w:ascii="Times New Roman" w:hAnsi="Times New Roman" w:cs="Times New Roman"/>
          <w:sz w:val="24"/>
          <w:szCs w:val="24"/>
        </w:rPr>
      </w:pPr>
    </w:p>
    <w:p w:rsidR="00F816F4" w:rsidRPr="0007514E" w:rsidRDefault="00F816F4" w:rsidP="0007514E">
      <w:pPr>
        <w:spacing w:line="480" w:lineRule="auto"/>
        <w:rPr>
          <w:rFonts w:ascii="Times New Roman" w:hAnsi="Times New Roman" w:cs="Times New Roman"/>
          <w:sz w:val="24"/>
          <w:szCs w:val="24"/>
        </w:rPr>
      </w:pPr>
    </w:p>
    <w:p w:rsidR="00F816F4" w:rsidRPr="0007514E" w:rsidRDefault="00AC4B05" w:rsidP="0007514E">
      <w:pPr>
        <w:spacing w:line="480" w:lineRule="auto"/>
        <w:jc w:val="center"/>
        <w:rPr>
          <w:rFonts w:ascii="Times New Roman" w:hAnsi="Times New Roman" w:cs="Times New Roman"/>
          <w:sz w:val="24"/>
          <w:szCs w:val="24"/>
        </w:rPr>
      </w:pPr>
      <w:r w:rsidRPr="0007514E">
        <w:rPr>
          <w:rFonts w:ascii="Times New Roman" w:hAnsi="Times New Roman" w:cs="Times New Roman"/>
          <w:sz w:val="24"/>
          <w:szCs w:val="24"/>
        </w:rPr>
        <w:t>Macroeconomic Theories</w:t>
      </w:r>
    </w:p>
    <w:p w:rsidR="00F816F4" w:rsidRPr="0007514E" w:rsidRDefault="00AC4B05" w:rsidP="0007514E">
      <w:pPr>
        <w:spacing w:line="480" w:lineRule="auto"/>
        <w:jc w:val="center"/>
        <w:rPr>
          <w:rFonts w:ascii="Times New Roman" w:hAnsi="Times New Roman" w:cs="Times New Roman"/>
          <w:sz w:val="24"/>
          <w:szCs w:val="24"/>
        </w:rPr>
      </w:pPr>
      <w:r w:rsidRPr="0007514E">
        <w:rPr>
          <w:rFonts w:ascii="Times New Roman" w:hAnsi="Times New Roman" w:cs="Times New Roman"/>
          <w:sz w:val="24"/>
          <w:szCs w:val="24"/>
        </w:rPr>
        <w:t>Student Name</w:t>
      </w:r>
    </w:p>
    <w:p w:rsidR="00F816F4" w:rsidRPr="0007514E" w:rsidRDefault="00AC4B05" w:rsidP="0007514E">
      <w:pPr>
        <w:spacing w:line="480" w:lineRule="auto"/>
        <w:jc w:val="center"/>
        <w:rPr>
          <w:rFonts w:ascii="Times New Roman" w:hAnsi="Times New Roman" w:cs="Times New Roman"/>
          <w:sz w:val="24"/>
          <w:szCs w:val="24"/>
        </w:rPr>
      </w:pPr>
      <w:r w:rsidRPr="0007514E">
        <w:rPr>
          <w:rFonts w:ascii="Times New Roman" w:hAnsi="Times New Roman" w:cs="Times New Roman"/>
          <w:sz w:val="24"/>
          <w:szCs w:val="24"/>
        </w:rPr>
        <w:t>Institutional Affiliation</w:t>
      </w:r>
    </w:p>
    <w:p w:rsidR="00F816F4" w:rsidRPr="0007514E" w:rsidRDefault="00F816F4" w:rsidP="0007514E">
      <w:pPr>
        <w:spacing w:line="480" w:lineRule="auto"/>
        <w:rPr>
          <w:rFonts w:ascii="Times New Roman" w:hAnsi="Times New Roman" w:cs="Times New Roman"/>
          <w:sz w:val="24"/>
          <w:szCs w:val="24"/>
        </w:rPr>
      </w:pPr>
    </w:p>
    <w:p w:rsidR="00F816F4" w:rsidRPr="0007514E" w:rsidRDefault="00F816F4" w:rsidP="0007514E">
      <w:pPr>
        <w:spacing w:line="480" w:lineRule="auto"/>
        <w:rPr>
          <w:rFonts w:ascii="Times New Roman" w:hAnsi="Times New Roman" w:cs="Times New Roman"/>
          <w:sz w:val="24"/>
          <w:szCs w:val="24"/>
        </w:rPr>
      </w:pPr>
    </w:p>
    <w:p w:rsidR="00F816F4" w:rsidRPr="0007514E" w:rsidRDefault="00F816F4" w:rsidP="0007514E">
      <w:pPr>
        <w:spacing w:line="480" w:lineRule="auto"/>
        <w:rPr>
          <w:rFonts w:ascii="Times New Roman" w:hAnsi="Times New Roman" w:cs="Times New Roman"/>
          <w:sz w:val="24"/>
          <w:szCs w:val="24"/>
        </w:rPr>
      </w:pPr>
    </w:p>
    <w:p w:rsidR="00F816F4" w:rsidRPr="0007514E" w:rsidRDefault="00F816F4" w:rsidP="0007514E">
      <w:pPr>
        <w:spacing w:line="480" w:lineRule="auto"/>
        <w:rPr>
          <w:rFonts w:ascii="Times New Roman" w:hAnsi="Times New Roman" w:cs="Times New Roman"/>
          <w:sz w:val="24"/>
          <w:szCs w:val="24"/>
        </w:rPr>
      </w:pPr>
    </w:p>
    <w:p w:rsidR="0007514E" w:rsidRDefault="0007514E" w:rsidP="0007514E">
      <w:pPr>
        <w:spacing w:line="480" w:lineRule="auto"/>
        <w:rPr>
          <w:rFonts w:ascii="Times New Roman" w:hAnsi="Times New Roman" w:cs="Times New Roman"/>
          <w:sz w:val="24"/>
          <w:szCs w:val="24"/>
        </w:rPr>
      </w:pPr>
    </w:p>
    <w:p w:rsidR="0007514E" w:rsidRDefault="0007514E" w:rsidP="0007514E">
      <w:pPr>
        <w:spacing w:line="480" w:lineRule="auto"/>
        <w:rPr>
          <w:rFonts w:ascii="Times New Roman" w:hAnsi="Times New Roman" w:cs="Times New Roman"/>
          <w:sz w:val="24"/>
          <w:szCs w:val="24"/>
        </w:rPr>
      </w:pPr>
    </w:p>
    <w:p w:rsidR="00737874" w:rsidRPr="0007514E" w:rsidRDefault="00AC4B05" w:rsidP="0007514E">
      <w:pPr>
        <w:spacing w:line="480" w:lineRule="auto"/>
        <w:rPr>
          <w:rFonts w:ascii="Times New Roman" w:hAnsi="Times New Roman" w:cs="Times New Roman"/>
          <w:sz w:val="24"/>
          <w:szCs w:val="24"/>
        </w:rPr>
      </w:pPr>
      <w:r w:rsidRPr="0007514E">
        <w:rPr>
          <w:rFonts w:ascii="Times New Roman" w:hAnsi="Times New Roman" w:cs="Times New Roman"/>
          <w:sz w:val="24"/>
          <w:szCs w:val="24"/>
        </w:rPr>
        <w:lastRenderedPageBreak/>
        <w:t xml:space="preserve">The macroeconomic theories deal with the three main issues: </w:t>
      </w:r>
      <w:r w:rsidR="00FD0F19" w:rsidRPr="0007514E">
        <w:rPr>
          <w:rFonts w:ascii="Times New Roman" w:hAnsi="Times New Roman" w:cs="Times New Roman"/>
          <w:sz w:val="24"/>
          <w:szCs w:val="24"/>
        </w:rPr>
        <w:t>fiscal</w:t>
      </w:r>
      <w:r w:rsidRPr="0007514E">
        <w:rPr>
          <w:rFonts w:ascii="Times New Roman" w:hAnsi="Times New Roman" w:cs="Times New Roman"/>
          <w:sz w:val="24"/>
          <w:szCs w:val="24"/>
        </w:rPr>
        <w:t xml:space="preserve"> policy, monetary policy, employment, and interests. </w:t>
      </w:r>
      <w:r w:rsidR="00FD0F19" w:rsidRPr="0007514E">
        <w:rPr>
          <w:rFonts w:ascii="Times New Roman" w:hAnsi="Times New Roman" w:cs="Times New Roman"/>
          <w:sz w:val="24"/>
          <w:szCs w:val="24"/>
        </w:rPr>
        <w:t>Fiscal</w:t>
      </w:r>
      <w:r w:rsidRPr="0007514E">
        <w:rPr>
          <w:rFonts w:ascii="Times New Roman" w:hAnsi="Times New Roman" w:cs="Times New Roman"/>
          <w:sz w:val="24"/>
          <w:szCs w:val="24"/>
        </w:rPr>
        <w:t xml:space="preserve"> policy is a policy that tr</w:t>
      </w:r>
      <w:r w:rsidR="00AD02D1" w:rsidRPr="0007514E">
        <w:rPr>
          <w:rFonts w:ascii="Times New Roman" w:hAnsi="Times New Roman" w:cs="Times New Roman"/>
          <w:sz w:val="24"/>
          <w:szCs w:val="24"/>
        </w:rPr>
        <w:t xml:space="preserve">ies </w:t>
      </w:r>
      <w:r w:rsidR="00FD0F19" w:rsidRPr="0007514E">
        <w:rPr>
          <w:rFonts w:ascii="Times New Roman" w:hAnsi="Times New Roman" w:cs="Times New Roman"/>
          <w:sz w:val="24"/>
          <w:szCs w:val="24"/>
        </w:rPr>
        <w:t>to influence</w:t>
      </w:r>
      <w:r w:rsidR="00AD02D1" w:rsidRPr="0007514E">
        <w:rPr>
          <w:rFonts w:ascii="Times New Roman" w:hAnsi="Times New Roman" w:cs="Times New Roman"/>
          <w:sz w:val="24"/>
          <w:szCs w:val="24"/>
        </w:rPr>
        <w:t xml:space="preserve"> the direction of the economy through changes in the taxes </w:t>
      </w:r>
      <w:r w:rsidR="00FD0F19" w:rsidRPr="0007514E">
        <w:rPr>
          <w:rFonts w:ascii="Times New Roman" w:hAnsi="Times New Roman" w:cs="Times New Roman"/>
          <w:sz w:val="24"/>
          <w:szCs w:val="24"/>
        </w:rPr>
        <w:t>spending by</w:t>
      </w:r>
      <w:r w:rsidR="00AD02D1" w:rsidRPr="0007514E">
        <w:rPr>
          <w:rFonts w:ascii="Times New Roman" w:hAnsi="Times New Roman" w:cs="Times New Roman"/>
          <w:sz w:val="24"/>
          <w:szCs w:val="24"/>
        </w:rPr>
        <w:t xml:space="preserve"> the government. Monetary policy is the process conducted by the central banks and is meant for money supply control in an economy</w:t>
      </w:r>
      <w:r w:rsidR="00102BCC" w:rsidRPr="0007514E">
        <w:rPr>
          <w:rFonts w:ascii="Times New Roman" w:hAnsi="Times New Roman" w:cs="Times New Roman"/>
          <w:sz w:val="24"/>
          <w:szCs w:val="24"/>
        </w:rPr>
        <w:t xml:space="preserve"> (Baddeley., 2017)</w:t>
      </w:r>
      <w:r w:rsidR="00AD02D1" w:rsidRPr="0007514E">
        <w:rPr>
          <w:rFonts w:ascii="Times New Roman" w:hAnsi="Times New Roman" w:cs="Times New Roman"/>
          <w:sz w:val="24"/>
          <w:szCs w:val="24"/>
        </w:rPr>
        <w:t>.</w:t>
      </w:r>
      <w:r w:rsidR="005230ED" w:rsidRPr="0007514E">
        <w:rPr>
          <w:rFonts w:ascii="Times New Roman" w:hAnsi="Times New Roman" w:cs="Times New Roman"/>
          <w:sz w:val="24"/>
          <w:szCs w:val="24"/>
        </w:rPr>
        <w:t xml:space="preserve"> Keynesian is that of about an economic-based theory</w:t>
      </w:r>
      <w:r w:rsidR="00FD0F19" w:rsidRPr="0007514E">
        <w:rPr>
          <w:rFonts w:ascii="Times New Roman" w:hAnsi="Times New Roman" w:cs="Times New Roman"/>
          <w:sz w:val="24"/>
          <w:szCs w:val="24"/>
        </w:rPr>
        <w:t xml:space="preserve"> on the ideas of John Maynard K</w:t>
      </w:r>
      <w:r w:rsidR="005230ED" w:rsidRPr="0007514E">
        <w:rPr>
          <w:rFonts w:ascii="Times New Roman" w:hAnsi="Times New Roman" w:cs="Times New Roman"/>
          <w:sz w:val="24"/>
          <w:szCs w:val="24"/>
        </w:rPr>
        <w:t>eynes.</w:t>
      </w:r>
    </w:p>
    <w:p w:rsidR="00FD0F19" w:rsidRPr="0007514E" w:rsidRDefault="00AC4B05" w:rsidP="0007514E">
      <w:pPr>
        <w:spacing w:line="480" w:lineRule="auto"/>
        <w:rPr>
          <w:rFonts w:ascii="Times New Roman" w:hAnsi="Times New Roman" w:cs="Times New Roman"/>
          <w:sz w:val="24"/>
          <w:szCs w:val="24"/>
        </w:rPr>
      </w:pPr>
      <w:r w:rsidRPr="0007514E">
        <w:rPr>
          <w:rFonts w:ascii="Times New Roman" w:hAnsi="Times New Roman" w:cs="Times New Roman"/>
          <w:sz w:val="24"/>
          <w:szCs w:val="24"/>
        </w:rPr>
        <w:t xml:space="preserve">There are three main theories of macroeconomic: Monetarist theory, Austrian theory, and Keynesian theory. To start </w:t>
      </w:r>
      <w:r w:rsidR="00AF0638" w:rsidRPr="0007514E">
        <w:rPr>
          <w:rFonts w:ascii="Times New Roman" w:hAnsi="Times New Roman" w:cs="Times New Roman"/>
          <w:sz w:val="24"/>
          <w:szCs w:val="24"/>
        </w:rPr>
        <w:t>with is Austrian theory,</w:t>
      </w:r>
      <w:r w:rsidRPr="0007514E">
        <w:rPr>
          <w:rFonts w:ascii="Times New Roman" w:hAnsi="Times New Roman" w:cs="Times New Roman"/>
          <w:sz w:val="24"/>
          <w:szCs w:val="24"/>
        </w:rPr>
        <w:t xml:space="preserve"> this theory focuses on the money supply effect on the macroecon</w:t>
      </w:r>
      <w:r w:rsidRPr="0007514E">
        <w:rPr>
          <w:rFonts w:ascii="Times New Roman" w:hAnsi="Times New Roman" w:cs="Times New Roman"/>
          <w:sz w:val="24"/>
          <w:szCs w:val="24"/>
        </w:rPr>
        <w:t xml:space="preserve">omic and the </w:t>
      </w:r>
      <w:r w:rsidR="00286C16" w:rsidRPr="0007514E">
        <w:rPr>
          <w:rFonts w:ascii="Times New Roman" w:hAnsi="Times New Roman" w:cs="Times New Roman"/>
          <w:sz w:val="24"/>
          <w:szCs w:val="24"/>
        </w:rPr>
        <w:t>central banking role on an economic system. The theory displays some of the principles, including opportunity cost, capital interest, inflation, business cycles, and the organizing power of markets. According to the theory, the opportunity cost is the cost incurred by the consumer or the business by lacking a choice to make</w:t>
      </w:r>
      <w:r w:rsidR="00102BCC" w:rsidRPr="0007514E">
        <w:rPr>
          <w:rFonts w:ascii="Times New Roman" w:hAnsi="Times New Roman" w:cs="Times New Roman"/>
          <w:sz w:val="24"/>
          <w:szCs w:val="24"/>
        </w:rPr>
        <w:t xml:space="preserve"> (Makoni, 2015)</w:t>
      </w:r>
      <w:r w:rsidR="00286C16" w:rsidRPr="0007514E">
        <w:rPr>
          <w:rFonts w:ascii="Times New Roman" w:hAnsi="Times New Roman" w:cs="Times New Roman"/>
          <w:sz w:val="24"/>
          <w:szCs w:val="24"/>
        </w:rPr>
        <w:t xml:space="preserve">. This means that the good must </w:t>
      </w:r>
      <w:r w:rsidRPr="0007514E">
        <w:rPr>
          <w:rFonts w:ascii="Times New Roman" w:hAnsi="Times New Roman" w:cs="Times New Roman"/>
          <w:sz w:val="24"/>
          <w:szCs w:val="24"/>
        </w:rPr>
        <w:t>account for</w:t>
      </w:r>
      <w:r w:rsidR="00286C16" w:rsidRPr="0007514E">
        <w:rPr>
          <w:rFonts w:ascii="Times New Roman" w:hAnsi="Times New Roman" w:cs="Times New Roman"/>
          <w:sz w:val="24"/>
          <w:szCs w:val="24"/>
        </w:rPr>
        <w:t xml:space="preserve"> the value of</w:t>
      </w:r>
      <w:r w:rsidRPr="0007514E">
        <w:rPr>
          <w:rFonts w:ascii="Times New Roman" w:hAnsi="Times New Roman" w:cs="Times New Roman"/>
          <w:sz w:val="24"/>
          <w:szCs w:val="24"/>
        </w:rPr>
        <w:t xml:space="preserve"> the alternative best commodity.</w:t>
      </w:r>
    </w:p>
    <w:p w:rsidR="005230ED" w:rsidRPr="0007514E" w:rsidRDefault="00AC4B05" w:rsidP="0007514E">
      <w:pPr>
        <w:spacing w:line="480" w:lineRule="auto"/>
        <w:rPr>
          <w:rFonts w:ascii="Times New Roman" w:hAnsi="Times New Roman" w:cs="Times New Roman"/>
          <w:sz w:val="24"/>
          <w:szCs w:val="24"/>
        </w:rPr>
      </w:pPr>
      <w:r w:rsidRPr="0007514E">
        <w:rPr>
          <w:rFonts w:ascii="Times New Roman" w:hAnsi="Times New Roman" w:cs="Times New Roman"/>
          <w:sz w:val="24"/>
          <w:szCs w:val="24"/>
        </w:rPr>
        <w:t xml:space="preserve"> According to the theory, the second principle is that of capital and </w:t>
      </w:r>
      <w:r w:rsidRPr="0007514E">
        <w:rPr>
          <w:rFonts w:ascii="Times New Roman" w:hAnsi="Times New Roman" w:cs="Times New Roman"/>
          <w:sz w:val="24"/>
          <w:szCs w:val="24"/>
        </w:rPr>
        <w:t>interest</w:t>
      </w:r>
      <w:r w:rsidR="00FD0F19" w:rsidRPr="0007514E">
        <w:rPr>
          <w:rFonts w:ascii="Times New Roman" w:hAnsi="Times New Roman" w:cs="Times New Roman"/>
          <w:sz w:val="24"/>
          <w:szCs w:val="24"/>
        </w:rPr>
        <w:t>; the backbone of interest and profit are the demand and supply of a particular commodity. Hence the time of consumption matters a lot. According to the theory, consuming a commodity in the present day is better than consuming the same commodity in the coming days. The third principle is on inflation, where, according to the theory, the increased supply of money leads to the rise in the prices and wages</w:t>
      </w:r>
      <w:r w:rsidR="00102BCC" w:rsidRPr="0007514E">
        <w:rPr>
          <w:rFonts w:ascii="Times New Roman" w:hAnsi="Times New Roman" w:cs="Times New Roman"/>
          <w:sz w:val="24"/>
          <w:szCs w:val="24"/>
        </w:rPr>
        <w:t xml:space="preserve"> (Baddeley., 2017)</w:t>
      </w:r>
      <w:r w:rsidR="00FD0F19" w:rsidRPr="0007514E">
        <w:rPr>
          <w:rFonts w:ascii="Times New Roman" w:hAnsi="Times New Roman" w:cs="Times New Roman"/>
          <w:sz w:val="24"/>
          <w:szCs w:val="24"/>
        </w:rPr>
        <w:t>. This is basically due to the profit made by the business.</w:t>
      </w:r>
    </w:p>
    <w:p w:rsidR="00FD0F19" w:rsidRPr="0007514E" w:rsidRDefault="00AC4B05" w:rsidP="0007514E">
      <w:pPr>
        <w:spacing w:line="480" w:lineRule="auto"/>
        <w:rPr>
          <w:rFonts w:ascii="Times New Roman" w:hAnsi="Times New Roman" w:cs="Times New Roman"/>
          <w:sz w:val="24"/>
          <w:szCs w:val="24"/>
        </w:rPr>
      </w:pPr>
      <w:r w:rsidRPr="0007514E">
        <w:rPr>
          <w:rFonts w:ascii="Times New Roman" w:hAnsi="Times New Roman" w:cs="Times New Roman"/>
          <w:sz w:val="24"/>
          <w:szCs w:val="24"/>
        </w:rPr>
        <w:t xml:space="preserve">The fourth principle is on the business cycle, where, according to the </w:t>
      </w:r>
      <w:r w:rsidR="00F816F4" w:rsidRPr="0007514E">
        <w:rPr>
          <w:rFonts w:ascii="Times New Roman" w:hAnsi="Times New Roman" w:cs="Times New Roman"/>
          <w:sz w:val="24"/>
          <w:szCs w:val="24"/>
        </w:rPr>
        <w:t>theory</w:t>
      </w:r>
      <w:r w:rsidRPr="0007514E">
        <w:rPr>
          <w:rFonts w:ascii="Times New Roman" w:hAnsi="Times New Roman" w:cs="Times New Roman"/>
          <w:sz w:val="24"/>
          <w:szCs w:val="24"/>
        </w:rPr>
        <w:t xml:space="preserve">, </w:t>
      </w:r>
      <w:r w:rsidR="003768AF" w:rsidRPr="0007514E">
        <w:rPr>
          <w:rFonts w:ascii="Times New Roman" w:hAnsi="Times New Roman" w:cs="Times New Roman"/>
          <w:sz w:val="24"/>
          <w:szCs w:val="24"/>
        </w:rPr>
        <w:t xml:space="preserve">when the </w:t>
      </w:r>
      <w:r w:rsidR="00F816F4" w:rsidRPr="0007514E">
        <w:rPr>
          <w:rFonts w:ascii="Times New Roman" w:hAnsi="Times New Roman" w:cs="Times New Roman"/>
          <w:sz w:val="24"/>
          <w:szCs w:val="24"/>
        </w:rPr>
        <w:t>business</w:t>
      </w:r>
      <w:r w:rsidR="003768AF" w:rsidRPr="0007514E">
        <w:rPr>
          <w:rFonts w:ascii="Times New Roman" w:hAnsi="Times New Roman" w:cs="Times New Roman"/>
          <w:sz w:val="24"/>
          <w:szCs w:val="24"/>
        </w:rPr>
        <w:t xml:space="preserve"> fails more than it </w:t>
      </w:r>
      <w:r w:rsidR="00F816F4" w:rsidRPr="0007514E">
        <w:rPr>
          <w:rFonts w:ascii="Times New Roman" w:hAnsi="Times New Roman" w:cs="Times New Roman"/>
          <w:sz w:val="24"/>
          <w:szCs w:val="24"/>
        </w:rPr>
        <w:t>succeeds</w:t>
      </w:r>
      <w:r w:rsidR="003768AF" w:rsidRPr="0007514E">
        <w:rPr>
          <w:rFonts w:ascii="Times New Roman" w:hAnsi="Times New Roman" w:cs="Times New Roman"/>
          <w:sz w:val="24"/>
          <w:szCs w:val="24"/>
        </w:rPr>
        <w:t xml:space="preserve">, that means </w:t>
      </w:r>
      <w:r w:rsidR="00F816F4" w:rsidRPr="0007514E">
        <w:rPr>
          <w:rFonts w:ascii="Times New Roman" w:hAnsi="Times New Roman" w:cs="Times New Roman"/>
          <w:sz w:val="24"/>
          <w:szCs w:val="24"/>
        </w:rPr>
        <w:t>it’s</w:t>
      </w:r>
      <w:r w:rsidR="003768AF" w:rsidRPr="0007514E">
        <w:rPr>
          <w:rFonts w:ascii="Times New Roman" w:hAnsi="Times New Roman" w:cs="Times New Roman"/>
          <w:sz w:val="24"/>
          <w:szCs w:val="24"/>
        </w:rPr>
        <w:t xml:space="preserve"> losing the interest that it should be gaining. Hence when it comes to the repayment of the debts that the business had, it becomes problematic. The last principle of this theory is on the market's organizing power </w:t>
      </w:r>
      <w:r w:rsidR="00102BCC" w:rsidRPr="0007514E">
        <w:rPr>
          <w:rFonts w:ascii="Times New Roman" w:hAnsi="Times New Roman" w:cs="Times New Roman"/>
          <w:sz w:val="24"/>
          <w:szCs w:val="24"/>
        </w:rPr>
        <w:t>(Sangkuhl., 2015)</w:t>
      </w:r>
      <w:r w:rsidR="003768AF" w:rsidRPr="0007514E">
        <w:rPr>
          <w:rFonts w:ascii="Times New Roman" w:hAnsi="Times New Roman" w:cs="Times New Roman"/>
          <w:sz w:val="24"/>
          <w:szCs w:val="24"/>
        </w:rPr>
        <w:t xml:space="preserve">, where the </w:t>
      </w:r>
      <w:r w:rsidR="003768AF" w:rsidRPr="0007514E">
        <w:rPr>
          <w:rFonts w:ascii="Times New Roman" w:hAnsi="Times New Roman" w:cs="Times New Roman"/>
          <w:sz w:val="24"/>
          <w:szCs w:val="24"/>
        </w:rPr>
        <w:lastRenderedPageBreak/>
        <w:t xml:space="preserve">theory argues that no one knows the real price of a particular good. Still, </w:t>
      </w:r>
      <w:r w:rsidR="00F816F4" w:rsidRPr="0007514E">
        <w:rPr>
          <w:rFonts w:ascii="Times New Roman" w:hAnsi="Times New Roman" w:cs="Times New Roman"/>
          <w:sz w:val="24"/>
          <w:szCs w:val="24"/>
        </w:rPr>
        <w:t>the markets</w:t>
      </w:r>
      <w:r w:rsidR="003768AF" w:rsidRPr="0007514E">
        <w:rPr>
          <w:rFonts w:ascii="Times New Roman" w:hAnsi="Times New Roman" w:cs="Times New Roman"/>
          <w:sz w:val="24"/>
          <w:szCs w:val="24"/>
        </w:rPr>
        <w:t xml:space="preserve"> generally set the optimal price of that good. </w:t>
      </w:r>
    </w:p>
    <w:p w:rsidR="00AF0638" w:rsidRPr="0007514E" w:rsidRDefault="00AC4B05" w:rsidP="0007514E">
      <w:pPr>
        <w:spacing w:line="480" w:lineRule="auto"/>
        <w:rPr>
          <w:rFonts w:ascii="Times New Roman" w:hAnsi="Times New Roman" w:cs="Times New Roman"/>
          <w:sz w:val="24"/>
          <w:szCs w:val="24"/>
        </w:rPr>
      </w:pPr>
      <w:r w:rsidRPr="0007514E">
        <w:rPr>
          <w:rFonts w:ascii="Times New Roman" w:hAnsi="Times New Roman" w:cs="Times New Roman"/>
          <w:sz w:val="24"/>
          <w:szCs w:val="24"/>
        </w:rPr>
        <w:t xml:space="preserve">The second theory is the Keynesian theory, which states that the supply produced </w:t>
      </w:r>
      <w:r w:rsidR="00F816F4" w:rsidRPr="0007514E">
        <w:rPr>
          <w:rFonts w:ascii="Times New Roman" w:hAnsi="Times New Roman" w:cs="Times New Roman"/>
          <w:sz w:val="24"/>
          <w:szCs w:val="24"/>
        </w:rPr>
        <w:t>will not</w:t>
      </w:r>
      <w:r w:rsidRPr="0007514E">
        <w:rPr>
          <w:rFonts w:ascii="Times New Roman" w:hAnsi="Times New Roman" w:cs="Times New Roman"/>
          <w:sz w:val="24"/>
          <w:szCs w:val="24"/>
        </w:rPr>
        <w:t xml:space="preserve"> always be met by the demand average. The fundamental principles include unemployment, where the theory states that low wages lead to low </w:t>
      </w:r>
      <w:r w:rsidR="00F816F4" w:rsidRPr="0007514E">
        <w:rPr>
          <w:rFonts w:ascii="Times New Roman" w:hAnsi="Times New Roman" w:cs="Times New Roman"/>
          <w:sz w:val="24"/>
          <w:szCs w:val="24"/>
        </w:rPr>
        <w:t>spending</w:t>
      </w:r>
      <w:r w:rsidRPr="0007514E">
        <w:rPr>
          <w:rFonts w:ascii="Times New Roman" w:hAnsi="Times New Roman" w:cs="Times New Roman"/>
          <w:sz w:val="24"/>
          <w:szCs w:val="24"/>
        </w:rPr>
        <w:t xml:space="preserve">, leading to </w:t>
      </w:r>
      <w:r w:rsidRPr="0007514E">
        <w:rPr>
          <w:rFonts w:ascii="Times New Roman" w:hAnsi="Times New Roman" w:cs="Times New Roman"/>
          <w:sz w:val="24"/>
          <w:szCs w:val="24"/>
        </w:rPr>
        <w:t>downward spirals. The second principle is on excessive savings, where the theory states that excessive savings lead to reduced spending and reduced investments</w:t>
      </w:r>
      <w:r w:rsidR="00102BCC" w:rsidRPr="0007514E">
        <w:rPr>
          <w:rFonts w:ascii="Times New Roman" w:hAnsi="Times New Roman" w:cs="Times New Roman"/>
          <w:sz w:val="24"/>
          <w:szCs w:val="24"/>
        </w:rPr>
        <w:t xml:space="preserve"> (Lavoie., 2018)</w:t>
      </w:r>
      <w:r w:rsidRPr="0007514E">
        <w:rPr>
          <w:rFonts w:ascii="Times New Roman" w:hAnsi="Times New Roman" w:cs="Times New Roman"/>
          <w:sz w:val="24"/>
          <w:szCs w:val="24"/>
        </w:rPr>
        <w:t>. The third principle is on the fiscal policy, where the theory states that the g</w:t>
      </w:r>
      <w:r w:rsidRPr="0007514E">
        <w:rPr>
          <w:rFonts w:ascii="Times New Roman" w:hAnsi="Times New Roman" w:cs="Times New Roman"/>
          <w:sz w:val="24"/>
          <w:szCs w:val="24"/>
        </w:rPr>
        <w:t>overnment should enhance informed fiscal policy to reduce the extremes of economic fluctuation.</w:t>
      </w:r>
    </w:p>
    <w:p w:rsidR="00AF0638" w:rsidRPr="0007514E" w:rsidRDefault="00AC4B05" w:rsidP="0007514E">
      <w:pPr>
        <w:spacing w:line="480" w:lineRule="auto"/>
        <w:rPr>
          <w:rFonts w:ascii="Times New Roman" w:hAnsi="Times New Roman" w:cs="Times New Roman"/>
          <w:sz w:val="24"/>
          <w:szCs w:val="24"/>
        </w:rPr>
      </w:pPr>
      <w:r w:rsidRPr="0007514E">
        <w:rPr>
          <w:rFonts w:ascii="Times New Roman" w:hAnsi="Times New Roman" w:cs="Times New Roman"/>
          <w:sz w:val="24"/>
          <w:szCs w:val="24"/>
        </w:rPr>
        <w:t xml:space="preserve">The third theory is that of monetarists. This theory focuses on central banking's role in an economic system </w:t>
      </w:r>
      <w:r w:rsidR="00C86E0B" w:rsidRPr="0007514E">
        <w:rPr>
          <w:rFonts w:ascii="Times New Roman" w:hAnsi="Times New Roman" w:cs="Times New Roman"/>
          <w:sz w:val="24"/>
          <w:szCs w:val="24"/>
        </w:rPr>
        <w:t>and the effect of the supply of money. The theory lately stated that there is an assumption of the value of capital, and hence also the value of capital in an economy is assumed.</w:t>
      </w:r>
      <w:r w:rsidR="00073737" w:rsidRPr="0007514E">
        <w:rPr>
          <w:rFonts w:ascii="Times New Roman" w:hAnsi="Times New Roman" w:cs="Times New Roman"/>
          <w:sz w:val="24"/>
          <w:szCs w:val="24"/>
        </w:rPr>
        <w:t xml:space="preserve"> Also, in the monetarist theory, </w:t>
      </w:r>
      <w:r w:rsidRPr="0007514E">
        <w:rPr>
          <w:rFonts w:ascii="Times New Roman" w:hAnsi="Times New Roman" w:cs="Times New Roman"/>
          <w:sz w:val="24"/>
          <w:szCs w:val="24"/>
        </w:rPr>
        <w:t>it’s</w:t>
      </w:r>
      <w:r w:rsidR="00073737" w:rsidRPr="0007514E">
        <w:rPr>
          <w:rFonts w:ascii="Times New Roman" w:hAnsi="Times New Roman" w:cs="Times New Roman"/>
          <w:sz w:val="24"/>
          <w:szCs w:val="24"/>
        </w:rPr>
        <w:t xml:space="preserve"> evident that the increase in money supply leads to higher spending, while with the lowering of the money supply, there is a lowering of the spending. The relationship between money and spending is the main difference between the classical monetarist economist and the Keynesian</w:t>
      </w:r>
      <w:r w:rsidR="00102BCC" w:rsidRPr="0007514E">
        <w:rPr>
          <w:rFonts w:ascii="Times New Roman" w:hAnsi="Times New Roman" w:cs="Times New Roman"/>
          <w:sz w:val="24"/>
          <w:szCs w:val="24"/>
        </w:rPr>
        <w:t xml:space="preserve"> (Sangkuhl., 2015)</w:t>
      </w:r>
      <w:r w:rsidR="00073737" w:rsidRPr="0007514E">
        <w:rPr>
          <w:rFonts w:ascii="Times New Roman" w:hAnsi="Times New Roman" w:cs="Times New Roman"/>
          <w:sz w:val="24"/>
          <w:szCs w:val="24"/>
        </w:rPr>
        <w:t>. There is a disagreement between Keynesian and classical economists about such relationships.</w:t>
      </w:r>
    </w:p>
    <w:p w:rsidR="00710376" w:rsidRPr="0007514E" w:rsidRDefault="00710376" w:rsidP="0007514E">
      <w:pPr>
        <w:spacing w:line="480" w:lineRule="auto"/>
        <w:rPr>
          <w:rFonts w:ascii="Times New Roman" w:hAnsi="Times New Roman" w:cs="Times New Roman"/>
          <w:sz w:val="24"/>
          <w:szCs w:val="24"/>
        </w:rPr>
      </w:pPr>
      <w:r w:rsidRPr="00710376">
        <w:rPr>
          <w:rFonts w:ascii="Times New Roman" w:hAnsi="Times New Roman" w:cs="Times New Roman"/>
          <w:sz w:val="24"/>
          <w:szCs w:val="24"/>
        </w:rPr>
        <w:lastRenderedPageBreak/>
        <w:drawing>
          <wp:inline distT="0" distB="0" distL="0" distR="0">
            <wp:extent cx="5943600" cy="5809821"/>
            <wp:effectExtent l="0" t="0" r="0" b="635"/>
            <wp:docPr id="1" name="Picture 1" descr="The Investment Demand Cu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Investment Demand Curv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5809821"/>
                    </a:xfrm>
                    <a:prstGeom prst="rect">
                      <a:avLst/>
                    </a:prstGeom>
                    <a:noFill/>
                    <a:ln>
                      <a:noFill/>
                    </a:ln>
                  </pic:spPr>
                </pic:pic>
              </a:graphicData>
            </a:graphic>
          </wp:inline>
        </w:drawing>
      </w:r>
    </w:p>
    <w:p w:rsidR="00F816F4" w:rsidRPr="0007514E" w:rsidRDefault="00710376" w:rsidP="0007514E">
      <w:pPr>
        <w:spacing w:line="480" w:lineRule="auto"/>
        <w:rPr>
          <w:rFonts w:ascii="Times New Roman" w:hAnsi="Times New Roman" w:cs="Times New Roman"/>
          <w:sz w:val="24"/>
          <w:szCs w:val="24"/>
        </w:rPr>
      </w:pPr>
      <w:r w:rsidRPr="00710376">
        <w:rPr>
          <w:rFonts w:ascii="Times New Roman" w:hAnsi="Times New Roman" w:cs="Times New Roman"/>
          <w:sz w:val="24"/>
          <w:szCs w:val="24"/>
        </w:rPr>
        <w:t xml:space="preserve">In the monetarist theory, the expansion of the money supply would have stimulated the economy. This is because the increased money supply would have encouraged the increased economic activity, which would have prevented the Great Depression a great deal. According to the Keynesian AD-AS curves. The shift of the aggregate demand curve to the right leads to the rise in the price level; this is due to the exogenous events' presence. While the shift of the aggregate supply curve to the right led to the lowering of the price, this also is in the presence of exogenous </w:t>
      </w:r>
      <w:r w:rsidR="009822C6">
        <w:rPr>
          <w:rFonts w:ascii="Times New Roman" w:hAnsi="Times New Roman" w:cs="Times New Roman"/>
          <w:sz w:val="24"/>
          <w:szCs w:val="24"/>
        </w:rPr>
        <w:lastRenderedPageBreak/>
        <w:t>events (Lavoie</w:t>
      </w:r>
      <w:r w:rsidRPr="00710376">
        <w:rPr>
          <w:rFonts w:ascii="Times New Roman" w:hAnsi="Times New Roman" w:cs="Times New Roman"/>
          <w:sz w:val="24"/>
          <w:szCs w:val="24"/>
        </w:rPr>
        <w:t>, 2018). This contradicts the monetarist because there is an increase in spending, which increases demand with the increase in the money supply. This led to economic activities hence solution to the problem of the Great Depression.</w:t>
      </w:r>
    </w:p>
    <w:p w:rsidR="00F816F4" w:rsidRPr="0007514E" w:rsidRDefault="00F816F4" w:rsidP="0007514E">
      <w:pPr>
        <w:spacing w:line="480" w:lineRule="auto"/>
        <w:rPr>
          <w:rFonts w:ascii="Times New Roman" w:hAnsi="Times New Roman" w:cs="Times New Roman"/>
          <w:sz w:val="24"/>
          <w:szCs w:val="24"/>
        </w:rPr>
      </w:pPr>
    </w:p>
    <w:p w:rsidR="00F816F4" w:rsidRPr="0007514E" w:rsidRDefault="00F816F4" w:rsidP="0007514E">
      <w:pPr>
        <w:spacing w:line="480" w:lineRule="auto"/>
        <w:rPr>
          <w:rFonts w:ascii="Times New Roman" w:hAnsi="Times New Roman" w:cs="Times New Roman"/>
          <w:sz w:val="24"/>
          <w:szCs w:val="24"/>
        </w:rPr>
      </w:pPr>
    </w:p>
    <w:p w:rsidR="00F816F4" w:rsidRPr="0007514E" w:rsidRDefault="00F816F4" w:rsidP="0007514E">
      <w:pPr>
        <w:spacing w:line="480" w:lineRule="auto"/>
        <w:rPr>
          <w:rFonts w:ascii="Times New Roman" w:hAnsi="Times New Roman" w:cs="Times New Roman"/>
          <w:sz w:val="24"/>
          <w:szCs w:val="24"/>
        </w:rPr>
      </w:pPr>
    </w:p>
    <w:p w:rsidR="00F816F4" w:rsidRPr="0007514E" w:rsidRDefault="00F816F4" w:rsidP="0007514E">
      <w:pPr>
        <w:spacing w:line="480" w:lineRule="auto"/>
        <w:rPr>
          <w:rFonts w:ascii="Times New Roman" w:hAnsi="Times New Roman" w:cs="Times New Roman"/>
          <w:sz w:val="24"/>
          <w:szCs w:val="24"/>
        </w:rPr>
      </w:pPr>
    </w:p>
    <w:p w:rsidR="00F816F4" w:rsidRPr="0007514E" w:rsidRDefault="00F816F4" w:rsidP="0007514E">
      <w:pPr>
        <w:spacing w:line="480" w:lineRule="auto"/>
        <w:rPr>
          <w:rFonts w:ascii="Times New Roman" w:hAnsi="Times New Roman" w:cs="Times New Roman"/>
          <w:sz w:val="24"/>
          <w:szCs w:val="24"/>
        </w:rPr>
      </w:pPr>
    </w:p>
    <w:p w:rsidR="00F816F4" w:rsidRPr="0007514E" w:rsidRDefault="00F816F4" w:rsidP="0007514E">
      <w:pPr>
        <w:spacing w:line="480" w:lineRule="auto"/>
        <w:rPr>
          <w:rFonts w:ascii="Times New Roman" w:hAnsi="Times New Roman" w:cs="Times New Roman"/>
          <w:sz w:val="24"/>
          <w:szCs w:val="24"/>
        </w:rPr>
      </w:pPr>
    </w:p>
    <w:p w:rsidR="00F816F4" w:rsidRPr="0007514E" w:rsidRDefault="00F816F4" w:rsidP="0007514E">
      <w:pPr>
        <w:spacing w:line="480" w:lineRule="auto"/>
        <w:rPr>
          <w:rFonts w:ascii="Times New Roman" w:hAnsi="Times New Roman" w:cs="Times New Roman"/>
          <w:sz w:val="24"/>
          <w:szCs w:val="24"/>
        </w:rPr>
      </w:pPr>
    </w:p>
    <w:p w:rsidR="00F816F4" w:rsidRPr="0007514E" w:rsidRDefault="00F816F4" w:rsidP="0007514E">
      <w:pPr>
        <w:spacing w:line="480" w:lineRule="auto"/>
        <w:rPr>
          <w:rFonts w:ascii="Times New Roman" w:hAnsi="Times New Roman" w:cs="Times New Roman"/>
          <w:sz w:val="24"/>
          <w:szCs w:val="24"/>
        </w:rPr>
      </w:pPr>
    </w:p>
    <w:p w:rsidR="00F816F4" w:rsidRPr="0007514E" w:rsidRDefault="00F816F4" w:rsidP="0007514E">
      <w:pPr>
        <w:spacing w:line="480" w:lineRule="auto"/>
        <w:rPr>
          <w:rFonts w:ascii="Times New Roman" w:hAnsi="Times New Roman" w:cs="Times New Roman"/>
          <w:sz w:val="24"/>
          <w:szCs w:val="24"/>
        </w:rPr>
      </w:pPr>
    </w:p>
    <w:p w:rsidR="0007514E" w:rsidRDefault="0007514E" w:rsidP="0007514E">
      <w:pPr>
        <w:spacing w:line="480" w:lineRule="auto"/>
        <w:rPr>
          <w:rFonts w:ascii="Times New Roman" w:hAnsi="Times New Roman" w:cs="Times New Roman"/>
          <w:sz w:val="24"/>
          <w:szCs w:val="24"/>
        </w:rPr>
      </w:pPr>
    </w:p>
    <w:p w:rsidR="0007514E" w:rsidRDefault="0007514E" w:rsidP="0007514E">
      <w:pPr>
        <w:spacing w:line="480" w:lineRule="auto"/>
        <w:rPr>
          <w:rFonts w:ascii="Times New Roman" w:hAnsi="Times New Roman" w:cs="Times New Roman"/>
          <w:sz w:val="24"/>
          <w:szCs w:val="24"/>
        </w:rPr>
      </w:pPr>
    </w:p>
    <w:p w:rsidR="00F44585" w:rsidRDefault="00F44585" w:rsidP="0007514E">
      <w:pPr>
        <w:spacing w:line="480" w:lineRule="auto"/>
        <w:jc w:val="center"/>
        <w:rPr>
          <w:rFonts w:ascii="Times New Roman" w:hAnsi="Times New Roman" w:cs="Times New Roman"/>
          <w:sz w:val="24"/>
          <w:szCs w:val="24"/>
        </w:rPr>
      </w:pPr>
    </w:p>
    <w:p w:rsidR="00F44585" w:rsidRDefault="00F44585" w:rsidP="0007514E">
      <w:pPr>
        <w:spacing w:line="480" w:lineRule="auto"/>
        <w:jc w:val="center"/>
        <w:rPr>
          <w:rFonts w:ascii="Times New Roman" w:hAnsi="Times New Roman" w:cs="Times New Roman"/>
          <w:sz w:val="24"/>
          <w:szCs w:val="24"/>
        </w:rPr>
      </w:pPr>
    </w:p>
    <w:p w:rsidR="009822C6" w:rsidRDefault="009822C6" w:rsidP="0007514E">
      <w:pPr>
        <w:spacing w:line="480" w:lineRule="auto"/>
        <w:jc w:val="center"/>
        <w:rPr>
          <w:rFonts w:ascii="Times New Roman" w:hAnsi="Times New Roman" w:cs="Times New Roman"/>
          <w:sz w:val="24"/>
          <w:szCs w:val="24"/>
        </w:rPr>
      </w:pPr>
    </w:p>
    <w:p w:rsidR="009822C6" w:rsidRDefault="009822C6" w:rsidP="0007514E">
      <w:pPr>
        <w:spacing w:line="480" w:lineRule="auto"/>
        <w:jc w:val="center"/>
        <w:rPr>
          <w:rFonts w:ascii="Times New Roman" w:hAnsi="Times New Roman" w:cs="Times New Roman"/>
          <w:sz w:val="24"/>
          <w:szCs w:val="24"/>
        </w:rPr>
      </w:pPr>
    </w:p>
    <w:p w:rsidR="009822C6" w:rsidRDefault="009822C6" w:rsidP="0007514E">
      <w:pPr>
        <w:spacing w:line="480" w:lineRule="auto"/>
        <w:jc w:val="center"/>
        <w:rPr>
          <w:rFonts w:ascii="Times New Roman" w:hAnsi="Times New Roman" w:cs="Times New Roman"/>
          <w:sz w:val="24"/>
          <w:szCs w:val="24"/>
        </w:rPr>
      </w:pPr>
    </w:p>
    <w:p w:rsidR="00F816F4" w:rsidRPr="0007514E" w:rsidRDefault="00AC4B05" w:rsidP="0007514E">
      <w:pPr>
        <w:spacing w:line="480" w:lineRule="auto"/>
        <w:jc w:val="center"/>
        <w:rPr>
          <w:rFonts w:ascii="Times New Roman" w:hAnsi="Times New Roman" w:cs="Times New Roman"/>
          <w:sz w:val="24"/>
          <w:szCs w:val="24"/>
        </w:rPr>
      </w:pPr>
      <w:bookmarkStart w:id="0" w:name="_GoBack"/>
      <w:bookmarkEnd w:id="0"/>
      <w:r w:rsidRPr="0007514E">
        <w:rPr>
          <w:rFonts w:ascii="Times New Roman" w:hAnsi="Times New Roman" w:cs="Times New Roman"/>
          <w:sz w:val="24"/>
          <w:szCs w:val="24"/>
        </w:rPr>
        <w:lastRenderedPageBreak/>
        <w:t>References</w:t>
      </w:r>
    </w:p>
    <w:p w:rsidR="00F816F4" w:rsidRPr="0007514E" w:rsidRDefault="00AC4B05" w:rsidP="0007514E">
      <w:pPr>
        <w:spacing w:line="480" w:lineRule="auto"/>
        <w:rPr>
          <w:rFonts w:ascii="Times New Roman" w:hAnsi="Times New Roman" w:cs="Times New Roman"/>
          <w:sz w:val="24"/>
          <w:szCs w:val="24"/>
        </w:rPr>
      </w:pPr>
      <w:r w:rsidRPr="0007514E">
        <w:rPr>
          <w:rFonts w:ascii="Times New Roman" w:hAnsi="Times New Roman" w:cs="Times New Roman"/>
          <w:sz w:val="24"/>
          <w:szCs w:val="24"/>
        </w:rPr>
        <w:t>Baddeley, M. (2017). Investment: Theories and Analyses. Macmillan International Higher Education.</w:t>
      </w:r>
    </w:p>
    <w:p w:rsidR="00F816F4" w:rsidRPr="0007514E" w:rsidRDefault="00AC4B05" w:rsidP="0007514E">
      <w:pPr>
        <w:spacing w:line="480" w:lineRule="auto"/>
        <w:rPr>
          <w:rFonts w:ascii="Times New Roman" w:hAnsi="Times New Roman" w:cs="Times New Roman"/>
          <w:sz w:val="24"/>
          <w:szCs w:val="24"/>
        </w:rPr>
      </w:pPr>
      <w:r w:rsidRPr="0007514E">
        <w:rPr>
          <w:rFonts w:ascii="Times New Roman" w:hAnsi="Times New Roman" w:cs="Times New Roman"/>
          <w:sz w:val="24"/>
          <w:szCs w:val="24"/>
        </w:rPr>
        <w:t xml:space="preserve">Makoni, P. L. (2015). An extensive </w:t>
      </w:r>
      <w:r w:rsidRPr="0007514E">
        <w:rPr>
          <w:rFonts w:ascii="Times New Roman" w:hAnsi="Times New Roman" w:cs="Times New Roman"/>
          <w:sz w:val="24"/>
          <w:szCs w:val="24"/>
        </w:rPr>
        <w:t>exploration of theories of foreign direct investment. RISK GOVERNANCE &amp; CONTROL: Financial markets and institutions, 5(2), 77-83.</w:t>
      </w:r>
    </w:p>
    <w:p w:rsidR="00F816F4" w:rsidRPr="0007514E" w:rsidRDefault="00AC4B05" w:rsidP="0007514E">
      <w:pPr>
        <w:spacing w:line="480" w:lineRule="auto"/>
        <w:rPr>
          <w:rFonts w:ascii="Times New Roman" w:hAnsi="Times New Roman" w:cs="Times New Roman"/>
          <w:sz w:val="24"/>
          <w:szCs w:val="24"/>
        </w:rPr>
      </w:pPr>
      <w:r w:rsidRPr="0007514E">
        <w:rPr>
          <w:rFonts w:ascii="Times New Roman" w:hAnsi="Times New Roman" w:cs="Times New Roman"/>
          <w:sz w:val="24"/>
          <w:szCs w:val="24"/>
        </w:rPr>
        <w:t>Sangkuhl, E. (2015). How the macroeconomic theories of Keynes influenced the development of Government Economic Finance Policy</w:t>
      </w:r>
      <w:r w:rsidRPr="0007514E">
        <w:rPr>
          <w:rFonts w:ascii="Times New Roman" w:hAnsi="Times New Roman" w:cs="Times New Roman"/>
          <w:sz w:val="24"/>
          <w:szCs w:val="24"/>
        </w:rPr>
        <w:t xml:space="preserve"> after the great depression of the 1930’s: Using Australia as the Example. Athens Journal of Law, 1(1), 32-52.</w:t>
      </w:r>
    </w:p>
    <w:p w:rsidR="00F816F4" w:rsidRPr="0007514E" w:rsidRDefault="00AC4B05" w:rsidP="0007514E">
      <w:pPr>
        <w:spacing w:line="480" w:lineRule="auto"/>
        <w:rPr>
          <w:rFonts w:ascii="Times New Roman" w:hAnsi="Times New Roman" w:cs="Times New Roman"/>
          <w:sz w:val="24"/>
          <w:szCs w:val="24"/>
        </w:rPr>
      </w:pPr>
      <w:r w:rsidRPr="0007514E">
        <w:rPr>
          <w:rFonts w:ascii="Times New Roman" w:hAnsi="Times New Roman" w:cs="Times New Roman"/>
          <w:sz w:val="24"/>
          <w:szCs w:val="24"/>
        </w:rPr>
        <w:t>Lavoie, M. (2018). Rethinking macroeconomic theory before the next crisis. Review of Keynesian Economics, 6(1), 1-21.</w:t>
      </w:r>
    </w:p>
    <w:sectPr w:rsidR="00F816F4" w:rsidRPr="0007514E" w:rsidSect="003316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4B05" w:rsidRDefault="00AC4B05">
      <w:pPr>
        <w:spacing w:after="0" w:line="240" w:lineRule="auto"/>
      </w:pPr>
      <w:r>
        <w:separator/>
      </w:r>
    </w:p>
  </w:endnote>
  <w:endnote w:type="continuationSeparator" w:id="0">
    <w:p w:rsidR="00AC4B05" w:rsidRDefault="00AC4B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4B05" w:rsidRDefault="00AC4B05">
      <w:pPr>
        <w:spacing w:after="0" w:line="240" w:lineRule="auto"/>
      </w:pPr>
      <w:r>
        <w:separator/>
      </w:r>
    </w:p>
  </w:footnote>
  <w:footnote w:type="continuationSeparator" w:id="0">
    <w:p w:rsidR="00AC4B05" w:rsidRDefault="00AC4B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9200077"/>
      <w:docPartObj>
        <w:docPartGallery w:val="Page Numbers (Top of Page)"/>
        <w:docPartUnique/>
      </w:docPartObj>
    </w:sdtPr>
    <w:sdtEndPr>
      <w:rPr>
        <w:noProof/>
      </w:rPr>
    </w:sdtEndPr>
    <w:sdtContent>
      <w:p w:rsidR="0007514E" w:rsidRDefault="00AC4B05" w:rsidP="00331675">
        <w:pPr>
          <w:pStyle w:val="Header"/>
          <w:tabs>
            <w:tab w:val="left" w:pos="1479"/>
          </w:tabs>
        </w:pPr>
        <w:r>
          <w:t>Macroeconomic Theories</w:t>
        </w:r>
        <w:r>
          <w:tab/>
        </w:r>
        <w:r>
          <w:tab/>
        </w:r>
        <w:r>
          <w:fldChar w:fldCharType="begin"/>
        </w:r>
        <w:r>
          <w:instrText xml:space="preserve"> PAGE   \* MERGEFORMAT </w:instrText>
        </w:r>
        <w:r>
          <w:fldChar w:fldCharType="separate"/>
        </w:r>
        <w:r w:rsidR="009822C6">
          <w:rPr>
            <w:noProof/>
          </w:rPr>
          <w:t>6</w:t>
        </w:r>
        <w:r>
          <w:rPr>
            <w:noProof/>
          </w:rPr>
          <w:fldChar w:fldCharType="end"/>
        </w:r>
      </w:p>
    </w:sdtContent>
  </w:sdt>
  <w:p w:rsidR="0007514E" w:rsidRDefault="000751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14E" w:rsidRDefault="00AC4B05">
    <w:pPr>
      <w:pStyle w:val="Header"/>
    </w:pPr>
    <w:r>
      <w:t xml:space="preserve">Running Head: </w:t>
    </w:r>
    <w:r w:rsidRPr="00331675">
      <w:t>Macroeconomic Theories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B34"/>
    <w:rsid w:val="00073737"/>
    <w:rsid w:val="0007514E"/>
    <w:rsid w:val="00102BCC"/>
    <w:rsid w:val="00116B18"/>
    <w:rsid w:val="00152B34"/>
    <w:rsid w:val="001E0FE0"/>
    <w:rsid w:val="00286C16"/>
    <w:rsid w:val="00331675"/>
    <w:rsid w:val="003768AF"/>
    <w:rsid w:val="005230ED"/>
    <w:rsid w:val="00643F57"/>
    <w:rsid w:val="00710376"/>
    <w:rsid w:val="00737874"/>
    <w:rsid w:val="0075487A"/>
    <w:rsid w:val="009822C6"/>
    <w:rsid w:val="00AC4B05"/>
    <w:rsid w:val="00AD02D1"/>
    <w:rsid w:val="00AF0638"/>
    <w:rsid w:val="00C86E0B"/>
    <w:rsid w:val="00F44585"/>
    <w:rsid w:val="00F816F4"/>
    <w:rsid w:val="00FD0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DE766A-1FBA-4F40-89D5-3414177BF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3F57"/>
    <w:rPr>
      <w:color w:val="0563C1" w:themeColor="hyperlink"/>
      <w:u w:val="single"/>
    </w:rPr>
  </w:style>
  <w:style w:type="paragraph" w:styleId="Header">
    <w:name w:val="header"/>
    <w:basedOn w:val="Normal"/>
    <w:link w:val="HeaderChar"/>
    <w:uiPriority w:val="99"/>
    <w:unhideWhenUsed/>
    <w:rsid w:val="00075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14E"/>
  </w:style>
  <w:style w:type="paragraph" w:styleId="Footer">
    <w:name w:val="footer"/>
    <w:basedOn w:val="Normal"/>
    <w:link w:val="FooterChar"/>
    <w:uiPriority w:val="99"/>
    <w:unhideWhenUsed/>
    <w:rsid w:val="00075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5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6</Pages>
  <Words>754</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2020-11-01T21:26:00Z</dcterms:created>
  <dcterms:modified xsi:type="dcterms:W3CDTF">2020-11-01T21:56:00Z</dcterms:modified>
</cp:coreProperties>
</file>